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№6 к объявлению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Вопросник процедуры «Знай своего клиента» (процедуры KYC)</w:t>
        <w:br/>
        <w:t xml:space="preserve">для потенциальных партнеров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Уважаемый Заявитель! В соответствии с международными стандартами и нормативными актами Республики Казахстан, АО «СПК «Алматы» (далее в тексте – Общество) обязан получить от Вас информацию, запрашиваемую в данной анкете. Общество гарантирует конфиденциальность полученной информации в соответствии с подписанным соглашением о нераспространении коммерческой тайны (конфиденциальной информации). Просим Вас подробно и добросовестно заполнить все поля анкеты. Общество благодарит Вас за понимание и сотрудничество в заполнении анкеты. </w:t>
      </w:r>
    </w:p>
    <w:tbl>
      <w:tblPr>
        <w:tblW w:w="7841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766"/>
        <w:gridCol w:w="206"/>
        <w:gridCol w:w="206"/>
        <w:gridCol w:w="206"/>
        <w:gridCol w:w="206"/>
        <w:gridCol w:w="251"/>
      </w:tblGrid>
      <w:tr>
        <w:trPr/>
        <w:tc>
          <w:tcPr>
            <w:tcW w:w="7590" w:type="dxa"/>
            <w:gridSpan w:val="5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Общая информация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Полное наименование юридического лица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БИН / ИИН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Дата регистрации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Юридический адрес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Фактический адрес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ФИО / контакт первого руководителя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ФИО / контакт исполнителя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6. Учредитель (ФИО)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7. Организационно-правовая форма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8. Вид деятельности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9. Имеет ли Ваша организация филиалы или представительства </w:t>
            </w:r>
          </w:p>
        </w:tc>
        <w:tc>
          <w:tcPr>
            <w:tcW w:w="824" w:type="dxa"/>
            <w:gridSpan w:val="4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457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7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812"/>
        <w:gridCol w:w="393"/>
      </w:tblGrid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Структура собственности и управления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10. Просим указать список акционеров или бенефициарных владельцев: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акционера/бенефициарного владельца(ев)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11. Просим указать список Руководства: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12. Просим указать список дочерних компаний/долей участия с указанием уровня участия в акционерном капитале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Дочерние компании/доли участия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%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8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Первый руководитель                 Ф.И.О.                             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