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456D" w:rsidRDefault="00F0456D" w:rsidP="00F0456D">
      <w:pPr>
        <w:pStyle w:val="a3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№2</w:t>
      </w:r>
    </w:p>
    <w:p w:rsidR="00F0456D" w:rsidRDefault="00F0456D" w:rsidP="00F0456D">
      <w:pPr>
        <w:pStyle w:val="a3"/>
        <w:jc w:val="both"/>
        <w:rPr>
          <w:rFonts w:ascii="Arial" w:hAnsi="Arial" w:cs="Arial"/>
          <w:i/>
        </w:rPr>
      </w:pPr>
    </w:p>
    <w:p w:rsidR="00F0456D" w:rsidRDefault="00F0456D" w:rsidP="00F0456D">
      <w:pPr>
        <w:pStyle w:val="a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Перечень документов, необходимый для участия в конкурсе</w:t>
      </w:r>
    </w:p>
    <w:p w:rsidR="00F0456D" w:rsidRDefault="00F0456D" w:rsidP="00F0456D">
      <w:pPr>
        <w:pStyle w:val="a3"/>
        <w:jc w:val="center"/>
        <w:rPr>
          <w:rFonts w:ascii="Arial" w:hAnsi="Arial" w:cs="Arial"/>
          <w:b/>
          <w:bCs/>
        </w:rPr>
      </w:pP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Заявка на реализацию инвестиционного проекта, оформленная согласно </w:t>
      </w:r>
      <w:r w:rsidRPr="008C1C43">
        <w:rPr>
          <w:rFonts w:ascii="Arial" w:hAnsi="Arial" w:cs="Arial"/>
          <w:color w:val="000000"/>
          <w:sz w:val="24"/>
          <w:szCs w:val="24"/>
        </w:rPr>
        <w:t xml:space="preserve">Приложения №3 </w:t>
      </w:r>
      <w:r w:rsidRPr="00BF4D97">
        <w:rPr>
          <w:rFonts w:ascii="Arial" w:hAnsi="Arial" w:cs="Arial"/>
          <w:color w:val="000000"/>
          <w:sz w:val="24"/>
          <w:szCs w:val="24"/>
        </w:rPr>
        <w:t>к настоящему Объявлению;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Для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юридических</w:t>
      </w:r>
      <w:r w:rsidRPr="00BF4D97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лиц</w:t>
      </w:r>
      <w:r w:rsidRPr="00BF4D97">
        <w:rPr>
          <w:rFonts w:ascii="Arial" w:hAnsi="Arial" w:cs="Arial"/>
          <w:color w:val="000000"/>
          <w:spacing w:val="12"/>
          <w:sz w:val="24"/>
          <w:szCs w:val="24"/>
        </w:rPr>
        <w:t xml:space="preserve"> – </w:t>
      </w:r>
      <w:r w:rsidRPr="00BF4D97">
        <w:rPr>
          <w:rFonts w:ascii="Arial" w:hAnsi="Arial" w:cs="Arial"/>
          <w:color w:val="000000"/>
          <w:sz w:val="24"/>
          <w:szCs w:val="24"/>
        </w:rPr>
        <w:t>свидетельство/справка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государственной</w:t>
      </w:r>
      <w:r w:rsidRPr="00BF4D97">
        <w:rPr>
          <w:rFonts w:ascii="Arial" w:hAnsi="Arial" w:cs="Arial"/>
          <w:color w:val="000000"/>
          <w:spacing w:val="16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регистрации/перерегистрации юридического лица, с указанием состава учредителей; устав </w:t>
      </w:r>
      <w:r w:rsidRPr="00BF4D97">
        <w:rPr>
          <w:rFonts w:ascii="Arial" w:hAnsi="Arial" w:cs="Arial"/>
          <w:i/>
          <w:iCs/>
          <w:color w:val="000000"/>
        </w:rPr>
        <w:t>(со всеми изменениями и дополнениями)</w:t>
      </w:r>
      <w:r w:rsidRPr="00BF4D97">
        <w:rPr>
          <w:rFonts w:ascii="Arial" w:hAnsi="Arial" w:cs="Arial"/>
          <w:color w:val="000000"/>
          <w:sz w:val="24"/>
          <w:szCs w:val="24"/>
        </w:rPr>
        <w:t>; копии удостоверений личности учредителей, 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руководителя;</w:t>
      </w:r>
      <w:r w:rsidRPr="00BF4D97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приказ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назначении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с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правом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подписи на финансовых и юридических документах и иные документы, подтверждающие полномочия первого</w:t>
      </w:r>
      <w:r w:rsidRPr="00BF4D97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3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BF4D97">
        <w:rPr>
          <w:rFonts w:ascii="Arial" w:hAnsi="Arial" w:cs="Arial"/>
          <w:color w:val="000000"/>
          <w:sz w:val="24"/>
          <w:szCs w:val="24"/>
          <w:lang w:bidi="ru-RU"/>
        </w:rPr>
        <w:t xml:space="preserve">Для индивидуальных предпринимателей – копия удостоверения личности, свидетельство о государственной регистрации ИП </w:t>
      </w:r>
      <w:r w:rsidRPr="00BF4D97">
        <w:rPr>
          <w:rFonts w:ascii="Arial" w:hAnsi="Arial" w:cs="Arial"/>
          <w:i/>
          <w:iCs/>
          <w:color w:val="000000"/>
          <w:lang w:bidi="ru-RU"/>
        </w:rPr>
        <w:t>(в случае, если он</w:t>
      </w:r>
      <w:r w:rsidRPr="00BF4D97">
        <w:rPr>
          <w:rFonts w:ascii="Arial" w:hAnsi="Arial" w:cs="Arial"/>
          <w:i/>
          <w:iCs/>
          <w:color w:val="000000"/>
          <w:spacing w:val="40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подлежит обязательной</w:t>
      </w:r>
      <w:r w:rsidRPr="00BF4D97">
        <w:rPr>
          <w:rFonts w:ascii="Arial" w:hAnsi="Arial" w:cs="Arial"/>
          <w:i/>
          <w:iCs/>
          <w:color w:val="000000"/>
          <w:spacing w:val="-5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государственной</w:t>
      </w:r>
      <w:r w:rsidRPr="00BF4D97">
        <w:rPr>
          <w:rFonts w:ascii="Arial" w:hAnsi="Arial" w:cs="Arial"/>
          <w:i/>
          <w:iCs/>
          <w:color w:val="000000"/>
          <w:spacing w:val="-4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регистрации)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и</w:t>
      </w:r>
      <w:r w:rsidRPr="00BF4D97">
        <w:rPr>
          <w:rFonts w:ascii="Arial" w:hAnsi="Arial" w:cs="Arial"/>
          <w:color w:val="000000"/>
          <w:spacing w:val="-7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адресную</w:t>
      </w:r>
      <w:r w:rsidRPr="00BF4D97">
        <w:rPr>
          <w:rFonts w:ascii="Arial" w:hAnsi="Arial" w:cs="Arial"/>
          <w:color w:val="000000"/>
          <w:spacing w:val="-3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справку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на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дату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обращения в</w:t>
      </w:r>
      <w:r w:rsidRPr="00BF4D97">
        <w:rPr>
          <w:rFonts w:ascii="Arial" w:hAnsi="Arial" w:cs="Arial"/>
          <w:color w:val="000000"/>
          <w:spacing w:val="-2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Общество;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Лицензия/разрешение, выданная </w:t>
      </w:r>
      <w:r w:rsidRPr="00BF4D97">
        <w:rPr>
          <w:rFonts w:ascii="Arial" w:hAnsi="Arial" w:cs="Arial"/>
          <w:i/>
          <w:iCs/>
          <w:color w:val="000000"/>
        </w:rPr>
        <w:t>(выданное)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уполномоченным государственным органом, в случае если осуществляемая деятельность подлежит лицензированию/ требует получения разрешения. Или письмо инвестора о том, что лицензия/разрешения будут получены в течение 6 месяцев после ввода в эксплуатацию Объекта;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Надлежащим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образом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оформленное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корпоративное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решение/решение</w:t>
      </w:r>
      <w:r w:rsidRPr="00BF4D97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учредителя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 реализации инвестиционного проекта и назначение уполномоченного лица на подписание договоров и ведения переговоров с Обществом;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</w:t>
      </w:r>
      <w:r w:rsidRPr="00BF4D97"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заявки;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sz w:val="24"/>
          <w:szCs w:val="24"/>
        </w:rPr>
        <w:t>Концептуальное решение</w:t>
      </w:r>
      <w:r>
        <w:rPr>
          <w:rFonts w:ascii="Arial" w:hAnsi="Arial" w:cs="Arial"/>
          <w:sz w:val="24"/>
          <w:szCs w:val="24"/>
        </w:rPr>
        <w:t xml:space="preserve"> (концепция совместного инвестиционного проекта);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>Бизнес – план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с финансово-экономической моделью на бумажном и электронном носителях </w:t>
      </w:r>
      <w:r w:rsidRPr="00BF4D97">
        <w:rPr>
          <w:rFonts w:ascii="Arial" w:hAnsi="Arial" w:cs="Arial"/>
          <w:i/>
          <w:iCs/>
          <w:color w:val="000000"/>
        </w:rPr>
        <w:t>(</w:t>
      </w:r>
      <w:proofErr w:type="spellStart"/>
      <w:r w:rsidRPr="00BF4D97">
        <w:rPr>
          <w:rFonts w:ascii="Arial" w:hAnsi="Arial" w:cs="Arial"/>
          <w:i/>
          <w:iCs/>
          <w:color w:val="000000"/>
        </w:rPr>
        <w:t>word</w:t>
      </w:r>
      <w:proofErr w:type="spellEnd"/>
      <w:r w:rsidRPr="00BF4D97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BF4D97">
        <w:rPr>
          <w:rFonts w:ascii="Arial" w:hAnsi="Arial" w:cs="Arial"/>
          <w:i/>
          <w:iCs/>
          <w:color w:val="000000"/>
        </w:rPr>
        <w:t>excel</w:t>
      </w:r>
      <w:proofErr w:type="spellEnd"/>
      <w:r w:rsidRPr="00BF4D97">
        <w:rPr>
          <w:rFonts w:ascii="Arial" w:hAnsi="Arial" w:cs="Arial"/>
          <w:i/>
          <w:iCs/>
          <w:color w:val="000000"/>
        </w:rPr>
        <w:t>)</w:t>
      </w:r>
      <w:r>
        <w:rPr>
          <w:rFonts w:ascii="Arial" w:hAnsi="Arial" w:cs="Arial"/>
          <w:color w:val="000000"/>
        </w:rPr>
        <w:t>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Финансовая отчетность </w:t>
      </w:r>
      <w:r w:rsidRPr="00BF4D97">
        <w:rPr>
          <w:rFonts w:ascii="Arial" w:hAnsi="Arial" w:cs="Arial"/>
          <w:i/>
          <w:iCs/>
          <w:color w:val="000000"/>
        </w:rPr>
        <w:t>(оригинал на бумажном носителе и в электронном формате)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за последние </w:t>
      </w:r>
      <w:r>
        <w:rPr>
          <w:rFonts w:ascii="Arial" w:hAnsi="Arial" w:cs="Arial"/>
          <w:sz w:val="24"/>
          <w:szCs w:val="24"/>
        </w:rPr>
        <w:t>2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года </w:t>
      </w:r>
      <w:r w:rsidRPr="00BF4D97">
        <w:rPr>
          <w:rFonts w:ascii="Arial" w:hAnsi="Arial" w:cs="Arial"/>
          <w:i/>
          <w:iCs/>
          <w:color w:val="000000"/>
        </w:rPr>
        <w:t>(при наличии)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и последний отчетный период, с приложением копий налоговых деклараций</w:t>
      </w:r>
      <w:r>
        <w:rPr>
          <w:rFonts w:ascii="Arial" w:hAnsi="Arial" w:cs="Arial"/>
          <w:color w:val="000000"/>
          <w:sz w:val="24"/>
          <w:szCs w:val="24"/>
        </w:rPr>
        <w:t>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Заключение аудиторской организации или аудитора, подтверждающее финансовое состояние инвестора </w:t>
      </w:r>
      <w:r w:rsidRPr="00BF4D97">
        <w:rPr>
          <w:rFonts w:ascii="Arial" w:hAnsi="Arial" w:cs="Arial"/>
          <w:i/>
          <w:iCs/>
          <w:color w:val="000000"/>
        </w:rPr>
        <w:t>(при наличии)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Копии документов, подтверждающих наличие источников финансирования проекта </w:t>
      </w:r>
      <w:r w:rsidRPr="00BF4D97">
        <w:rPr>
          <w:rFonts w:ascii="Arial" w:hAnsi="Arial" w:cs="Arial"/>
          <w:i/>
          <w:iCs/>
          <w:color w:val="000000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F0456D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675FDD">
        <w:rPr>
          <w:rFonts w:ascii="Arial" w:hAnsi="Arial" w:cs="Arial"/>
          <w:bCs/>
          <w:color w:val="000000"/>
          <w:sz w:val="24"/>
          <w:szCs w:val="24"/>
        </w:rPr>
        <w:t xml:space="preserve">Инвестиционное предложение, оформленное согласно </w:t>
      </w:r>
      <w:r w:rsidRPr="002A60CF">
        <w:rPr>
          <w:rFonts w:ascii="Arial" w:hAnsi="Arial" w:cs="Arial"/>
          <w:bCs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4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r w:rsidRPr="002A60CF">
        <w:rPr>
          <w:rFonts w:ascii="Arial" w:hAnsi="Arial" w:cs="Arial"/>
          <w:color w:val="000000"/>
          <w:sz w:val="24"/>
          <w:szCs w:val="24"/>
        </w:rPr>
        <w:t>к настоящему объявлению;</w:t>
      </w:r>
    </w:p>
    <w:p w:rsidR="00F0456D" w:rsidRPr="002A60CF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Согласие на сбор, обработку и хранение персональных данных согласно </w:t>
      </w:r>
      <w:r w:rsidRPr="002A60CF">
        <w:rPr>
          <w:rFonts w:ascii="Arial" w:hAnsi="Arial" w:cs="Arial"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Pr="002A60CF">
        <w:rPr>
          <w:rFonts w:ascii="Arial" w:hAnsi="Arial" w:cs="Arial"/>
          <w:color w:val="000000"/>
          <w:sz w:val="24"/>
          <w:szCs w:val="24"/>
        </w:rPr>
        <w:t>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Согласие на получение отчета Первого кредитного бюро на инвестора и его учредителей</w:t>
      </w:r>
      <w:r>
        <w:rPr>
          <w:rFonts w:ascii="Arial" w:hAnsi="Arial" w:cs="Arial"/>
          <w:color w:val="000000"/>
          <w:sz w:val="24"/>
          <w:szCs w:val="24"/>
        </w:rPr>
        <w:t xml:space="preserve"> согласно Приложению №6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F0456D" w:rsidRPr="00BF4D97" w:rsidRDefault="00F0456D" w:rsidP="00F0456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Hlk241586524"/>
      <w:r w:rsidRPr="00BF4D97">
        <w:rPr>
          <w:rFonts w:ascii="Arial" w:hAnsi="Arial" w:cs="Arial"/>
          <w:color w:val="000000"/>
          <w:sz w:val="24"/>
          <w:szCs w:val="24"/>
        </w:rPr>
        <w:t>Справки из обслуживающих банков о состоянии ссудной задолженности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ежемесячных оборотов по банковским счетам </w:t>
      </w:r>
      <w:r w:rsidRPr="00BF4D97">
        <w:rPr>
          <w:rFonts w:ascii="Arial" w:hAnsi="Arial" w:cs="Arial"/>
          <w:i/>
          <w:iCs/>
          <w:color w:val="000000"/>
        </w:rPr>
        <w:t>(тенге/валюта)</w:t>
      </w:r>
      <w:r w:rsidRPr="00BF4D9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за предыдущий </w:t>
      </w:r>
      <w:r>
        <w:rPr>
          <w:rFonts w:ascii="Arial" w:hAnsi="Arial" w:cs="Arial"/>
          <w:color w:val="000000"/>
          <w:sz w:val="24"/>
          <w:szCs w:val="24"/>
        </w:rPr>
        <w:lastRenderedPageBreak/>
        <w:t>год и период текущего года п</w:t>
      </w:r>
      <w:r w:rsidRPr="00BF4D97">
        <w:rPr>
          <w:rFonts w:ascii="Arial" w:hAnsi="Arial" w:cs="Arial"/>
          <w:color w:val="000000"/>
          <w:sz w:val="24"/>
          <w:szCs w:val="24"/>
        </w:rPr>
        <w:t>о состоянию на текущую дату;</w:t>
      </w:r>
      <w:bookmarkEnd w:id="0"/>
    </w:p>
    <w:p w:rsidR="00F0456D" w:rsidRPr="00675FDD" w:rsidRDefault="00F0456D" w:rsidP="00F0456D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75FDD">
        <w:rPr>
          <w:rFonts w:ascii="Arial" w:hAnsi="Arial" w:cs="Arial"/>
          <w:color w:val="000000"/>
          <w:sz w:val="24"/>
          <w:szCs w:val="24"/>
        </w:rPr>
        <w:t>Решение общего собрания участников инвестора об утверждении устава, о создании и регистрации инвестора, а также документы, подтверждающие формирование уставного капитала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F0456D" w:rsidRPr="002A60CF" w:rsidRDefault="00F0456D" w:rsidP="00F0456D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F0456D" w:rsidRPr="00591BA4" w:rsidRDefault="00F0456D" w:rsidP="00F0456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i/>
          <w:iCs/>
          <w:color w:val="000000"/>
        </w:rPr>
      </w:pPr>
      <w:r w:rsidRPr="00591BA4">
        <w:rPr>
          <w:rFonts w:ascii="Arial" w:hAnsi="Arial" w:cs="Arial"/>
          <w:bCs/>
          <w:color w:val="000000"/>
          <w:sz w:val="24"/>
          <w:szCs w:val="24"/>
        </w:rPr>
        <w:t xml:space="preserve">Оценка воздействия на окружающую среду </w:t>
      </w:r>
      <w:r w:rsidRPr="00825B8A">
        <w:rPr>
          <w:rFonts w:ascii="Arial" w:hAnsi="Arial" w:cs="Arial"/>
          <w:bCs/>
          <w:i/>
          <w:iCs/>
          <w:color w:val="000000"/>
        </w:rPr>
        <w:t>(либо письмо-гарантия о разработке и согласовании соответствующей документации с уполномоченным государственным органом на стадии реализации проекта)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- при необходимости;</w:t>
      </w:r>
    </w:p>
    <w:p w:rsidR="00F0456D" w:rsidRDefault="00F0456D" w:rsidP="00F0456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>Реестр аффилированных лиц Инвестора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F0456D" w:rsidRDefault="00F0456D" w:rsidP="00F0456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Предварительный эскизный проект помещений;</w:t>
      </w:r>
    </w:p>
    <w:p w:rsidR="00F0456D" w:rsidRDefault="00F0456D" w:rsidP="00F0456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Предварительная смета строительных работ;</w:t>
      </w:r>
    </w:p>
    <w:p w:rsidR="00F0456D" w:rsidRPr="00591BA4" w:rsidRDefault="00F0456D" w:rsidP="00F0456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Документ, подтверждающий внесение гарантийного обеспечения.</w:t>
      </w:r>
    </w:p>
    <w:p w:rsidR="00F0456D" w:rsidRPr="00BF4D97" w:rsidRDefault="00F0456D" w:rsidP="00F0456D">
      <w:pPr>
        <w:spacing w:before="120"/>
        <w:jc w:val="both"/>
        <w:rPr>
          <w:rFonts w:ascii="Arial" w:hAnsi="Arial" w:cs="Arial"/>
          <w:i/>
          <w:iCs/>
          <w:color w:val="000000"/>
        </w:rPr>
      </w:pPr>
      <w:r w:rsidRPr="00BF4D97">
        <w:rPr>
          <w:rFonts w:ascii="Arial" w:hAnsi="Arial" w:cs="Arial"/>
          <w:i/>
          <w:iCs/>
          <w:color w:val="000000"/>
        </w:rPr>
        <w:t>*в ходе рассмотрения (экспертизы) заявки, Общество имеет право запросить дополнительные документы и/или другую иную информацию.</w:t>
      </w:r>
    </w:p>
    <w:p w:rsidR="00F0456D" w:rsidRDefault="00F0456D"/>
    <w:sectPr w:rsidR="00F045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5109B"/>
    <w:multiLevelType w:val="multilevel"/>
    <w:tmpl w:val="9B045F54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302927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56D"/>
    <w:rsid w:val="00F0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0C4C570-2AA2-E046-AE01-3571A4F4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56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2026-10-22T11:50:00Z</dcterms:created>
  <dcterms:modified xsi:type="dcterms:W3CDTF">2026-10-22T11:51:00Z</dcterms:modified>
</cp:coreProperties>
</file>